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1" w:rsidRPr="004D19E1" w:rsidRDefault="004D19E1" w:rsidP="004D19E1">
      <w:pPr>
        <w:spacing w:after="0" w:line="240" w:lineRule="auto"/>
        <w:jc w:val="center"/>
        <w:rPr>
          <w:rStyle w:val="hps"/>
          <w:rFonts w:ascii="Arial" w:hAnsi="Arial" w:cs="Arial"/>
          <w:b/>
          <w:sz w:val="24"/>
          <w:szCs w:val="24"/>
        </w:rPr>
      </w:pPr>
      <w:r w:rsidRPr="004D19E1">
        <w:rPr>
          <w:rStyle w:val="hps"/>
          <w:rFonts w:ascii="Arial" w:hAnsi="Arial" w:cs="Arial"/>
          <w:b/>
          <w:sz w:val="24"/>
          <w:szCs w:val="24"/>
        </w:rPr>
        <w:t>Preliminary Study of HER-2/</w:t>
      </w:r>
      <w:proofErr w:type="spellStart"/>
      <w:r w:rsidRPr="004D19E1">
        <w:rPr>
          <w:rStyle w:val="hps"/>
          <w:rFonts w:ascii="Arial" w:hAnsi="Arial" w:cs="Arial"/>
          <w:b/>
          <w:sz w:val="24"/>
          <w:szCs w:val="24"/>
        </w:rPr>
        <w:t>neu</w:t>
      </w:r>
      <w:proofErr w:type="spellEnd"/>
      <w:r w:rsidRPr="004D19E1">
        <w:rPr>
          <w:rStyle w:val="hps"/>
          <w:rFonts w:ascii="Arial" w:hAnsi="Arial" w:cs="Arial"/>
          <w:b/>
          <w:sz w:val="24"/>
          <w:szCs w:val="24"/>
        </w:rPr>
        <w:t xml:space="preserve"> Receptor Analysis</w:t>
      </w:r>
    </w:p>
    <w:p w:rsidR="004D19E1" w:rsidRPr="004D19E1" w:rsidRDefault="004D19E1" w:rsidP="004D19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19E1">
        <w:rPr>
          <w:rStyle w:val="hps"/>
          <w:rFonts w:ascii="Arial" w:hAnsi="Arial" w:cs="Arial"/>
          <w:b/>
          <w:sz w:val="24"/>
          <w:szCs w:val="24"/>
        </w:rPr>
        <w:t xml:space="preserve">In </w:t>
      </w:r>
      <w:r w:rsidRPr="004D19E1">
        <w:rPr>
          <w:rFonts w:ascii="Arial" w:hAnsi="Arial" w:cs="Arial"/>
          <w:b/>
          <w:sz w:val="24"/>
          <w:szCs w:val="24"/>
        </w:rPr>
        <w:t xml:space="preserve">Indonesian Breast Cancer </w:t>
      </w:r>
      <w:r w:rsidRPr="004D19E1">
        <w:rPr>
          <w:rStyle w:val="hps"/>
          <w:rFonts w:ascii="Arial" w:hAnsi="Arial" w:cs="Arial"/>
          <w:b/>
          <w:sz w:val="24"/>
          <w:szCs w:val="24"/>
        </w:rPr>
        <w:t>Patients</w:t>
      </w:r>
      <w:r w:rsidRPr="004D19E1">
        <w:rPr>
          <w:rFonts w:ascii="Arial" w:hAnsi="Arial" w:cs="Arial"/>
          <w:b/>
          <w:sz w:val="24"/>
          <w:szCs w:val="24"/>
        </w:rPr>
        <w:t xml:space="preserve">: </w:t>
      </w:r>
      <w:r w:rsidRPr="004D19E1">
        <w:rPr>
          <w:rStyle w:val="hps"/>
          <w:rFonts w:ascii="Arial" w:hAnsi="Arial" w:cs="Arial"/>
          <w:b/>
          <w:sz w:val="24"/>
          <w:szCs w:val="24"/>
        </w:rPr>
        <w:t>Isolation of HER-2/</w:t>
      </w:r>
      <w:proofErr w:type="spellStart"/>
      <w:r w:rsidRPr="004D19E1">
        <w:rPr>
          <w:rStyle w:val="hps"/>
          <w:rFonts w:ascii="Arial" w:hAnsi="Arial" w:cs="Arial"/>
          <w:b/>
          <w:sz w:val="24"/>
          <w:szCs w:val="24"/>
        </w:rPr>
        <w:t>neu</w:t>
      </w:r>
      <w:proofErr w:type="spellEnd"/>
      <w:r w:rsidRPr="004D19E1">
        <w:rPr>
          <w:rStyle w:val="hps"/>
          <w:rFonts w:ascii="Arial" w:hAnsi="Arial" w:cs="Arial"/>
          <w:b/>
          <w:sz w:val="24"/>
          <w:szCs w:val="24"/>
        </w:rPr>
        <w:t xml:space="preserve"> Receptor Gene</w:t>
      </w:r>
      <w:r w:rsidRPr="004D19E1">
        <w:rPr>
          <w:rFonts w:ascii="Arial" w:hAnsi="Arial" w:cs="Arial"/>
          <w:b/>
          <w:sz w:val="24"/>
          <w:szCs w:val="24"/>
        </w:rPr>
        <w:t>.</w:t>
      </w:r>
    </w:p>
    <w:p w:rsidR="004D19E1" w:rsidRPr="004D19E1" w:rsidRDefault="004D19E1" w:rsidP="004D19E1">
      <w:pPr>
        <w:jc w:val="center"/>
        <w:rPr>
          <w:rFonts w:ascii="Arial" w:hAnsi="Arial" w:cs="Arial"/>
          <w:b/>
          <w:sz w:val="24"/>
          <w:szCs w:val="24"/>
        </w:rPr>
      </w:pPr>
    </w:p>
    <w:p w:rsidR="004D19E1" w:rsidRPr="004D19E1" w:rsidRDefault="004D19E1" w:rsidP="004D19E1">
      <w:pPr>
        <w:jc w:val="center"/>
        <w:rPr>
          <w:rFonts w:ascii="Arial" w:hAnsi="Arial" w:cs="Arial"/>
          <w:b/>
          <w:sz w:val="20"/>
          <w:szCs w:val="20"/>
        </w:rPr>
      </w:pPr>
      <w:r w:rsidRPr="004D19E1">
        <w:rPr>
          <w:rFonts w:ascii="Arial" w:hAnsi="Arial" w:cs="Arial"/>
          <w:b/>
          <w:sz w:val="20"/>
          <w:szCs w:val="20"/>
        </w:rPr>
        <w:t>Desriani</w:t>
      </w:r>
      <w:r w:rsidRPr="004D19E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4D19E1">
        <w:rPr>
          <w:rFonts w:ascii="Arial" w:hAnsi="Arial" w:cs="Arial"/>
          <w:b/>
          <w:sz w:val="20"/>
          <w:szCs w:val="20"/>
        </w:rPr>
        <w:t>, Ramadhan</w:t>
      </w:r>
      <w:r w:rsidRPr="004D19E1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4D19E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Wirsma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Arief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Harahap</w:t>
      </w:r>
      <w:r w:rsidRPr="004D19E1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4D19E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Wiwit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Amrinola</w:t>
      </w:r>
      <w:r w:rsidRPr="004D19E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4D19E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Neneng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Hasanah</w:t>
      </w:r>
      <w:r w:rsidRPr="004D19E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4D19E1">
        <w:rPr>
          <w:rFonts w:ascii="Arial" w:hAnsi="Arial" w:cs="Arial"/>
          <w:b/>
          <w:sz w:val="20"/>
          <w:szCs w:val="20"/>
        </w:rPr>
        <w:t>.</w:t>
      </w:r>
    </w:p>
    <w:p w:rsidR="004D19E1" w:rsidRPr="004D19E1" w:rsidRDefault="004D19E1" w:rsidP="004D19E1">
      <w:pPr>
        <w:pStyle w:val="ListParagraph"/>
        <w:numPr>
          <w:ilvl w:val="0"/>
          <w:numId w:val="1"/>
        </w:numPr>
        <w:spacing w:before="0"/>
        <w:ind w:right="0"/>
        <w:jc w:val="left"/>
        <w:rPr>
          <w:rFonts w:ascii="Arial" w:hAnsi="Arial" w:cs="Arial"/>
          <w:b/>
          <w:sz w:val="20"/>
          <w:szCs w:val="20"/>
        </w:rPr>
      </w:pPr>
      <w:r w:rsidRPr="004D19E1">
        <w:rPr>
          <w:rFonts w:ascii="Arial" w:hAnsi="Arial" w:cs="Arial"/>
          <w:b/>
          <w:sz w:val="20"/>
          <w:szCs w:val="20"/>
        </w:rPr>
        <w:t xml:space="preserve">Research Center For Biotechnology, Indonesian Institute of Sciences, Jl. Raya Bogor Km 46,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Kec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>. Cibinong</w:t>
      </w:r>
      <w:proofErr w:type="gramStart"/>
      <w:r w:rsidRPr="004D19E1">
        <w:rPr>
          <w:rFonts w:ascii="Arial" w:hAnsi="Arial" w:cs="Arial"/>
          <w:b/>
          <w:sz w:val="20"/>
          <w:szCs w:val="20"/>
        </w:rPr>
        <w:t xml:space="preserve">, 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Kab</w:t>
      </w:r>
      <w:proofErr w:type="spellEnd"/>
      <w:proofErr w:type="gramEnd"/>
      <w:r w:rsidRPr="004D19E1">
        <w:rPr>
          <w:rFonts w:ascii="Arial" w:hAnsi="Arial" w:cs="Arial"/>
          <w:b/>
          <w:sz w:val="20"/>
          <w:szCs w:val="20"/>
        </w:rPr>
        <w:t>. Bogor, 16911. Indonesia.  Phone: +62-21-8754587.</w:t>
      </w:r>
    </w:p>
    <w:p w:rsidR="004D19E1" w:rsidRPr="004D19E1" w:rsidRDefault="004D19E1" w:rsidP="004D19E1">
      <w:pPr>
        <w:pStyle w:val="ListParagraph"/>
        <w:numPr>
          <w:ilvl w:val="0"/>
          <w:numId w:val="1"/>
        </w:numPr>
        <w:spacing w:before="0"/>
        <w:ind w:right="0"/>
        <w:jc w:val="left"/>
        <w:rPr>
          <w:rFonts w:ascii="Arial" w:hAnsi="Arial" w:cs="Arial"/>
          <w:b/>
          <w:sz w:val="20"/>
          <w:szCs w:val="20"/>
        </w:rPr>
      </w:pPr>
      <w:r w:rsidRPr="004D19E1">
        <w:rPr>
          <w:rFonts w:ascii="Arial" w:hAnsi="Arial" w:cs="Arial"/>
          <w:b/>
          <w:sz w:val="20"/>
          <w:szCs w:val="20"/>
        </w:rPr>
        <w:t xml:space="preserve">Division of Surgical Oncology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Dharmais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Cancer Hospital, Jl.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Letjend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S.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Parman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No. 84-86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Slipi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>, Jakarta Barat. Indonesia.</w:t>
      </w:r>
    </w:p>
    <w:p w:rsidR="004D19E1" w:rsidRPr="004D19E1" w:rsidRDefault="004D19E1" w:rsidP="004D19E1">
      <w:pPr>
        <w:pStyle w:val="ListParagraph"/>
        <w:numPr>
          <w:ilvl w:val="0"/>
          <w:numId w:val="1"/>
        </w:numPr>
        <w:spacing w:before="0"/>
        <w:ind w:right="0"/>
        <w:jc w:val="left"/>
        <w:rPr>
          <w:rFonts w:ascii="Arial" w:hAnsi="Arial" w:cs="Arial"/>
          <w:b/>
          <w:sz w:val="20"/>
          <w:szCs w:val="20"/>
        </w:rPr>
      </w:pPr>
      <w:r w:rsidRPr="004D19E1">
        <w:rPr>
          <w:rFonts w:ascii="Arial" w:hAnsi="Arial" w:cs="Arial"/>
          <w:b/>
          <w:sz w:val="20"/>
          <w:szCs w:val="20"/>
        </w:rPr>
        <w:t xml:space="preserve">Division of Surgical Oncology Medical School of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Andalas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University -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M.Djamil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Hospital,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Jl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Perintis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D19E1">
        <w:rPr>
          <w:rFonts w:ascii="Arial" w:hAnsi="Arial" w:cs="Arial"/>
          <w:b/>
          <w:sz w:val="20"/>
          <w:szCs w:val="20"/>
        </w:rPr>
        <w:t>Kemerdekaan</w:t>
      </w:r>
      <w:proofErr w:type="spellEnd"/>
      <w:r w:rsidRPr="004D19E1">
        <w:rPr>
          <w:rFonts w:ascii="Arial" w:hAnsi="Arial" w:cs="Arial"/>
          <w:b/>
          <w:sz w:val="20"/>
          <w:szCs w:val="20"/>
        </w:rPr>
        <w:t xml:space="preserve"> no 94, Padang. Indonesia. Phone: +62-0751-31746.</w:t>
      </w:r>
    </w:p>
    <w:p w:rsidR="004D19E1" w:rsidRPr="004D19E1" w:rsidRDefault="004D19E1" w:rsidP="004D19E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D19E1" w:rsidRPr="004D19E1" w:rsidRDefault="004D19E1" w:rsidP="004D19E1">
      <w:pPr>
        <w:jc w:val="center"/>
        <w:rPr>
          <w:rStyle w:val="hps"/>
          <w:rFonts w:ascii="Arial" w:hAnsi="Arial" w:cs="Arial"/>
          <w:b/>
          <w:sz w:val="24"/>
          <w:szCs w:val="24"/>
        </w:rPr>
      </w:pPr>
      <w:r w:rsidRPr="004D19E1">
        <w:rPr>
          <w:rStyle w:val="hps"/>
          <w:rFonts w:ascii="Arial" w:hAnsi="Arial" w:cs="Arial"/>
          <w:b/>
          <w:sz w:val="24"/>
          <w:szCs w:val="24"/>
        </w:rPr>
        <w:t>ABSTRACT</w:t>
      </w:r>
    </w:p>
    <w:p w:rsidR="004D19E1" w:rsidRPr="004D19E1" w:rsidRDefault="004D19E1" w:rsidP="004D19E1">
      <w:pPr>
        <w:ind w:left="0" w:firstLine="0"/>
        <w:rPr>
          <w:rFonts w:ascii="Arial" w:hAnsi="Arial" w:cs="Arial"/>
          <w:sz w:val="20"/>
          <w:szCs w:val="20"/>
        </w:rPr>
      </w:pPr>
      <w:r w:rsidRPr="004D19E1">
        <w:rPr>
          <w:rStyle w:val="hps"/>
          <w:rFonts w:ascii="Arial" w:hAnsi="Arial" w:cs="Arial"/>
          <w:sz w:val="20"/>
          <w:szCs w:val="20"/>
        </w:rPr>
        <w:t xml:space="preserve">Based on data from the Hospital Information </w:t>
      </w:r>
      <w:proofErr w:type="gramStart"/>
      <w:r w:rsidRPr="004D19E1">
        <w:rPr>
          <w:rStyle w:val="hps"/>
          <w:rFonts w:ascii="Arial" w:hAnsi="Arial" w:cs="Arial"/>
          <w:sz w:val="20"/>
          <w:szCs w:val="20"/>
        </w:rPr>
        <w:t>System(</w:t>
      </w:r>
      <w:proofErr w:type="gramEnd"/>
      <w:r w:rsidRPr="004D19E1">
        <w:rPr>
          <w:rFonts w:ascii="Arial" w:hAnsi="Arial" w:cs="Arial"/>
          <w:sz w:val="20"/>
          <w:szCs w:val="20"/>
        </w:rPr>
        <w:t xml:space="preserve">SIRS) </w:t>
      </w:r>
      <w:r w:rsidRPr="004D19E1">
        <w:rPr>
          <w:rStyle w:val="hps"/>
          <w:rFonts w:ascii="Arial" w:hAnsi="Arial" w:cs="Arial"/>
          <w:sz w:val="20"/>
          <w:szCs w:val="20"/>
        </w:rPr>
        <w:t>in 2007</w:t>
      </w:r>
      <w:r w:rsidRPr="004D19E1">
        <w:rPr>
          <w:rFonts w:ascii="Arial" w:hAnsi="Arial" w:cs="Arial"/>
          <w:sz w:val="20"/>
          <w:szCs w:val="20"/>
        </w:rPr>
        <w:t xml:space="preserve">, breast cancer occupied  as first ranking as a deadly disease for women cancer patients in Indonesia, followed </w:t>
      </w:r>
      <w:proofErr w:type="spellStart"/>
      <w:r w:rsidRPr="004D19E1">
        <w:rPr>
          <w:rFonts w:ascii="Arial" w:hAnsi="Arial" w:cs="Arial"/>
          <w:sz w:val="20"/>
          <w:szCs w:val="20"/>
        </w:rPr>
        <w:t>by</w:t>
      </w:r>
      <w:r w:rsidRPr="004D19E1">
        <w:rPr>
          <w:rStyle w:val="hps"/>
          <w:rFonts w:ascii="Arial" w:hAnsi="Arial" w:cs="Arial"/>
          <w:sz w:val="20"/>
          <w:szCs w:val="20"/>
        </w:rPr>
        <w:t>cervical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cancer. Generally, patients who come to the doctor are already in an advanced stage, due to their low education, </w:t>
      </w:r>
      <w:proofErr w:type="spellStart"/>
      <w:r w:rsidRPr="004D19E1">
        <w:rPr>
          <w:rFonts w:ascii="Arial" w:hAnsi="Arial" w:cs="Arial"/>
          <w:sz w:val="20"/>
          <w:szCs w:val="20"/>
        </w:rPr>
        <w:t>poverrty</w:t>
      </w:r>
      <w:proofErr w:type="spellEnd"/>
      <w:r w:rsidRPr="004D19E1">
        <w:rPr>
          <w:rFonts w:ascii="Arial" w:hAnsi="Arial" w:cs="Arial"/>
          <w:sz w:val="20"/>
          <w:szCs w:val="20"/>
        </w:rPr>
        <w:t>, and feeling of shame. 20-30% of the total breast cancer patients, having HER-2/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over expression. HER-2/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breast cancers are invasive, with a high malignancy rate and have patient low life expectancy.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Monoclonalantibody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trasztuzumab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, </w:t>
      </w:r>
      <w:r w:rsidRPr="004D19E1">
        <w:rPr>
          <w:rStyle w:val="hps"/>
          <w:rFonts w:ascii="Arial" w:hAnsi="Arial" w:cs="Arial"/>
          <w:sz w:val="20"/>
          <w:szCs w:val="20"/>
        </w:rPr>
        <w:t>is one of medication used to cure this disease</w:t>
      </w:r>
      <w:r w:rsidRPr="004D19E1">
        <w:rPr>
          <w:rFonts w:ascii="Arial" w:hAnsi="Arial" w:cs="Arial"/>
          <w:sz w:val="20"/>
          <w:szCs w:val="20"/>
        </w:rPr>
        <w:t>. HER-2/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receptors are as the target of </w:t>
      </w:r>
      <w:proofErr w:type="spellStart"/>
      <w:r w:rsidRPr="004D19E1">
        <w:rPr>
          <w:rFonts w:ascii="Arial" w:hAnsi="Arial" w:cs="Arial"/>
          <w:sz w:val="20"/>
          <w:szCs w:val="20"/>
        </w:rPr>
        <w:t>trastuzumab.Unfortunately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the problem of resistance found in the use of </w:t>
      </w:r>
      <w:proofErr w:type="spellStart"/>
      <w:r w:rsidRPr="004D19E1">
        <w:rPr>
          <w:rFonts w:ascii="Arial" w:hAnsi="Arial" w:cs="Arial"/>
          <w:sz w:val="20"/>
          <w:szCs w:val="20"/>
        </w:rPr>
        <w:t>trastuzumab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as a single agent, 70-80%. T</w:t>
      </w:r>
      <w:r w:rsidRPr="004D19E1">
        <w:rPr>
          <w:rStyle w:val="hps"/>
          <w:rFonts w:ascii="Arial" w:hAnsi="Arial" w:cs="Arial"/>
          <w:sz w:val="20"/>
          <w:szCs w:val="20"/>
        </w:rPr>
        <w:t xml:space="preserve">here are many theories suspected as the cause of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trastuzumab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 xml:space="preserve"> mechanism resistance</w:t>
      </w:r>
      <w:r w:rsidRPr="004D19E1">
        <w:rPr>
          <w:rFonts w:ascii="Arial" w:hAnsi="Arial" w:cs="Arial"/>
          <w:sz w:val="20"/>
          <w:szCs w:val="20"/>
        </w:rPr>
        <w:t xml:space="preserve">, one of them </w:t>
      </w:r>
      <w:r w:rsidRPr="004D19E1">
        <w:rPr>
          <w:rStyle w:val="hps"/>
          <w:rFonts w:ascii="Arial" w:hAnsi="Arial" w:cs="Arial"/>
          <w:sz w:val="20"/>
          <w:szCs w:val="20"/>
        </w:rPr>
        <w:t xml:space="preserve">is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polimorphisme</w:t>
      </w:r>
      <w:proofErr w:type="spellEnd"/>
      <w:r w:rsidRPr="004D19E1">
        <w:rPr>
          <w:rFonts w:ascii="Arial" w:hAnsi="Arial" w:cs="Arial"/>
          <w:sz w:val="20"/>
          <w:szCs w:val="20"/>
        </w:rPr>
        <w:t>. This experiment was a preliminary study of HER-2/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receptor in breast cancer patient in Indonesia. Here we showed the isolation result of HER2/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receptor gene. </w:t>
      </w:r>
      <w:r w:rsidRPr="004D19E1">
        <w:rPr>
          <w:rStyle w:val="hps"/>
          <w:rFonts w:ascii="Arial" w:hAnsi="Arial" w:cs="Arial"/>
          <w:sz w:val="20"/>
          <w:szCs w:val="20"/>
        </w:rPr>
        <w:t>The experiment methods were breast cancer tissue sample collection</w:t>
      </w:r>
      <w:r w:rsidRPr="004D19E1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4D19E1">
        <w:rPr>
          <w:rStyle w:val="hps"/>
          <w:rFonts w:ascii="Arial" w:hAnsi="Arial" w:cs="Arial"/>
          <w:sz w:val="20"/>
          <w:szCs w:val="20"/>
        </w:rPr>
        <w:t>immunohistochemistry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>(</w:t>
      </w:r>
      <w:proofErr w:type="gramEnd"/>
      <w:r w:rsidRPr="004D19E1">
        <w:rPr>
          <w:rFonts w:ascii="Arial" w:hAnsi="Arial" w:cs="Arial"/>
          <w:sz w:val="20"/>
          <w:szCs w:val="20"/>
        </w:rPr>
        <w:t xml:space="preserve">IHC), </w:t>
      </w:r>
      <w:r w:rsidRPr="004D19E1">
        <w:rPr>
          <w:rStyle w:val="hps"/>
          <w:rFonts w:ascii="Arial" w:hAnsi="Arial" w:cs="Arial"/>
          <w:sz w:val="20"/>
          <w:szCs w:val="20"/>
        </w:rPr>
        <w:t>primer design</w:t>
      </w:r>
      <w:r w:rsidRPr="004D19E1">
        <w:rPr>
          <w:rFonts w:ascii="Arial" w:hAnsi="Arial" w:cs="Arial"/>
          <w:sz w:val="20"/>
          <w:szCs w:val="20"/>
        </w:rPr>
        <w:t xml:space="preserve">, </w:t>
      </w:r>
      <w:r w:rsidRPr="004D19E1">
        <w:rPr>
          <w:rStyle w:val="hps"/>
          <w:rFonts w:ascii="Arial" w:hAnsi="Arial" w:cs="Arial"/>
          <w:sz w:val="20"/>
          <w:szCs w:val="20"/>
        </w:rPr>
        <w:t>RNA extraction</w:t>
      </w:r>
      <w:r w:rsidRPr="004D19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cDNA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, </w:t>
      </w:r>
      <w:r w:rsidRPr="004D19E1">
        <w:rPr>
          <w:rStyle w:val="hps"/>
          <w:rFonts w:ascii="Arial" w:hAnsi="Arial" w:cs="Arial"/>
          <w:sz w:val="20"/>
          <w:szCs w:val="20"/>
        </w:rPr>
        <w:t>PCR</w:t>
      </w:r>
      <w:r w:rsidRPr="004D19E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sequensing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 xml:space="preserve">,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resepctively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. As the result, we have managed to collect 110 breast cancer </w:t>
      </w:r>
      <w:proofErr w:type="gramStart"/>
      <w:r w:rsidRPr="004D19E1">
        <w:rPr>
          <w:rFonts w:ascii="Arial" w:hAnsi="Arial" w:cs="Arial"/>
          <w:sz w:val="20"/>
          <w:szCs w:val="20"/>
        </w:rPr>
        <w:t>tissue</w:t>
      </w:r>
      <w:proofErr w:type="gramEnd"/>
      <w:r w:rsidRPr="004D19E1">
        <w:rPr>
          <w:rFonts w:ascii="Arial" w:hAnsi="Arial" w:cs="Arial"/>
          <w:sz w:val="20"/>
          <w:szCs w:val="20"/>
        </w:rPr>
        <w:t>. Of the total 110 samples, 20 samples of breast cancer patients identified as HER-2/neu+3 through IHC screening. Of the 20 samples</w:t>
      </w:r>
      <w:proofErr w:type="gramStart"/>
      <w:r w:rsidRPr="004D19E1">
        <w:rPr>
          <w:rFonts w:ascii="Arial" w:hAnsi="Arial" w:cs="Arial"/>
          <w:sz w:val="20"/>
          <w:szCs w:val="20"/>
        </w:rPr>
        <w:t>,4</w:t>
      </w:r>
      <w:proofErr w:type="gramEnd"/>
      <w:r w:rsidRPr="004D19E1">
        <w:rPr>
          <w:rFonts w:ascii="Arial" w:hAnsi="Arial" w:cs="Arial"/>
          <w:sz w:val="20"/>
          <w:szCs w:val="20"/>
        </w:rPr>
        <w:t xml:space="preserve"> DNA fragments (2127bp) have </w:t>
      </w:r>
      <w:proofErr w:type="spellStart"/>
      <w:r w:rsidRPr="004D19E1">
        <w:rPr>
          <w:rFonts w:ascii="Arial" w:hAnsi="Arial" w:cs="Arial"/>
          <w:sz w:val="20"/>
          <w:szCs w:val="20"/>
        </w:rPr>
        <w:t>successed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isolated. This 4 DNA fragment identified as a gene encoding HER-2 receptor using </w:t>
      </w:r>
      <w:proofErr w:type="spellStart"/>
      <w:r w:rsidRPr="004D19E1">
        <w:rPr>
          <w:rFonts w:ascii="Arial" w:hAnsi="Arial" w:cs="Arial"/>
          <w:sz w:val="20"/>
          <w:szCs w:val="20"/>
        </w:rPr>
        <w:t>BLAST.</w:t>
      </w:r>
      <w:r w:rsidRPr="004D19E1">
        <w:rPr>
          <w:rStyle w:val="hps"/>
          <w:rFonts w:ascii="Arial" w:hAnsi="Arial" w:cs="Arial"/>
          <w:sz w:val="20"/>
          <w:szCs w:val="20"/>
        </w:rPr>
        <w:t>Due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 xml:space="preserve"> to the variation of HER-2/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overexpression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 xml:space="preserve">  in the tissue sample, while the part is taken as a source of RNA isolation is only a little of it, the possibility to use  of non HER-2/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4D19E1">
        <w:rPr>
          <w:rStyle w:val="hps"/>
          <w:rFonts w:ascii="Arial" w:hAnsi="Arial" w:cs="Arial"/>
          <w:sz w:val="20"/>
          <w:szCs w:val="20"/>
        </w:rPr>
        <w:t>overexpression</w:t>
      </w:r>
      <w:proofErr w:type="spellEnd"/>
      <w:r w:rsidRPr="004D19E1">
        <w:rPr>
          <w:rStyle w:val="hps"/>
          <w:rFonts w:ascii="Arial" w:hAnsi="Arial" w:cs="Arial"/>
          <w:sz w:val="20"/>
          <w:szCs w:val="20"/>
        </w:rPr>
        <w:t xml:space="preserve"> part had a large. </w:t>
      </w:r>
      <w:r w:rsidRPr="004D19E1">
        <w:rPr>
          <w:rFonts w:ascii="Arial" w:hAnsi="Arial" w:cs="Arial"/>
          <w:sz w:val="20"/>
          <w:szCs w:val="20"/>
        </w:rPr>
        <w:t>The successful of the HER-2/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receptor </w:t>
      </w:r>
      <w:proofErr w:type="spellStart"/>
      <w:r w:rsidRPr="004D19E1">
        <w:rPr>
          <w:rFonts w:ascii="Arial" w:hAnsi="Arial" w:cs="Arial"/>
          <w:sz w:val="20"/>
          <w:szCs w:val="20"/>
        </w:rPr>
        <w:t>issolation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is an important stage for the study and analysis of HER-2/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receptor in Indonesia for the future steps experiment.</w:t>
      </w:r>
    </w:p>
    <w:p w:rsidR="00CA3C12" w:rsidRPr="004D19E1" w:rsidRDefault="004D19E1">
      <w:pPr>
        <w:rPr>
          <w:rFonts w:ascii="Arial" w:hAnsi="Arial" w:cs="Arial"/>
          <w:sz w:val="20"/>
          <w:szCs w:val="20"/>
        </w:rPr>
      </w:pPr>
      <w:r w:rsidRPr="004D19E1">
        <w:rPr>
          <w:rFonts w:ascii="Arial" w:hAnsi="Arial" w:cs="Arial"/>
          <w:sz w:val="20"/>
          <w:szCs w:val="20"/>
        </w:rPr>
        <w:t>Key Words: HER-2/</w:t>
      </w:r>
      <w:proofErr w:type="spellStart"/>
      <w:r w:rsidRPr="004D19E1">
        <w:rPr>
          <w:rFonts w:ascii="Arial" w:hAnsi="Arial" w:cs="Arial"/>
          <w:sz w:val="20"/>
          <w:szCs w:val="20"/>
        </w:rPr>
        <w:t>neu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19E1">
        <w:rPr>
          <w:rFonts w:ascii="Arial" w:hAnsi="Arial" w:cs="Arial"/>
          <w:sz w:val="20"/>
          <w:szCs w:val="20"/>
        </w:rPr>
        <w:t>Recepor</w:t>
      </w:r>
      <w:proofErr w:type="spellEnd"/>
      <w:r w:rsidRPr="004D19E1">
        <w:rPr>
          <w:rFonts w:ascii="Arial" w:hAnsi="Arial" w:cs="Arial"/>
          <w:sz w:val="20"/>
          <w:szCs w:val="20"/>
        </w:rPr>
        <w:t xml:space="preserve"> gene</w:t>
      </w:r>
      <w:proofErr w:type="gramStart"/>
      <w:r w:rsidRPr="004D19E1">
        <w:rPr>
          <w:rFonts w:ascii="Arial" w:hAnsi="Arial" w:cs="Arial"/>
          <w:sz w:val="20"/>
          <w:szCs w:val="20"/>
        </w:rPr>
        <w:t>,  Breast</w:t>
      </w:r>
      <w:proofErr w:type="gramEnd"/>
      <w:r w:rsidRPr="004D19E1">
        <w:rPr>
          <w:rFonts w:ascii="Arial" w:hAnsi="Arial" w:cs="Arial"/>
          <w:sz w:val="20"/>
          <w:szCs w:val="20"/>
        </w:rPr>
        <w:t xml:space="preserve"> Cancer, </w:t>
      </w:r>
      <w:proofErr w:type="spellStart"/>
      <w:r w:rsidRPr="004D19E1">
        <w:rPr>
          <w:rFonts w:ascii="Arial" w:hAnsi="Arial" w:cs="Arial"/>
          <w:sz w:val="20"/>
          <w:szCs w:val="20"/>
        </w:rPr>
        <w:t>Trastuzumab</w:t>
      </w:r>
      <w:proofErr w:type="spellEnd"/>
      <w:r w:rsidRPr="004D19E1">
        <w:rPr>
          <w:rFonts w:ascii="Arial" w:hAnsi="Arial" w:cs="Arial"/>
          <w:sz w:val="20"/>
          <w:szCs w:val="20"/>
        </w:rPr>
        <w:t>, Resistance.</w:t>
      </w:r>
    </w:p>
    <w:sectPr w:rsidR="00CA3C12" w:rsidRPr="004D19E1" w:rsidSect="00CA3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28E"/>
    <w:multiLevelType w:val="hybridMultilevel"/>
    <w:tmpl w:val="69BCD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9E1"/>
    <w:rsid w:val="004D19E1"/>
    <w:rsid w:val="00CA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E1"/>
    <w:pPr>
      <w:spacing w:before="120"/>
      <w:ind w:left="851" w:right="312" w:hanging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E1"/>
    <w:pPr>
      <w:ind w:left="720"/>
      <w:contextualSpacing/>
    </w:pPr>
  </w:style>
  <w:style w:type="character" w:customStyle="1" w:styleId="hps">
    <w:name w:val="hps"/>
    <w:basedOn w:val="DefaultParagraphFont"/>
    <w:rsid w:val="004D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Toshiba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DD_Saputra</dc:creator>
  <cp:lastModifiedBy>DD_Saputra</cp:lastModifiedBy>
  <cp:revision>1</cp:revision>
  <dcterms:created xsi:type="dcterms:W3CDTF">2014-07-17T18:37:00Z</dcterms:created>
  <dcterms:modified xsi:type="dcterms:W3CDTF">2014-07-17T18:38:00Z</dcterms:modified>
</cp:coreProperties>
</file>